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5" w:rsidRPr="00CF358C" w:rsidRDefault="00CF358C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58C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система «</w:t>
      </w:r>
      <w:r w:rsidR="00FC2AD5" w:rsidRPr="00CF358C"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 w:rsidRPr="00CF358C">
        <w:rPr>
          <w:rFonts w:ascii="Times New Roman" w:hAnsi="Times New Roman" w:cs="Times New Roman"/>
          <w:b/>
          <w:sz w:val="28"/>
          <w:szCs w:val="28"/>
          <w:lang w:val="ru-RU"/>
        </w:rPr>
        <w:t>лектронные счета-фактуры (ЭСФ)»</w:t>
      </w:r>
      <w:r w:rsidR="00FC2AD5" w:rsidRPr="00CF35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CF358C" w:rsidRPr="00CF358C" w:rsidRDefault="00CF358C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AD8" w:rsidRDefault="00BF3D60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С 1 июля 2014 года в Казахстане на добровольной основе появилась возможность выписывать счета-фактуры в электронном виде (ЭСФ). </w:t>
      </w:r>
    </w:p>
    <w:p w:rsidR="00802AD8" w:rsidRDefault="00E563BD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58C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8C6236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ИС ЭСФ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помогло</w:t>
      </w:r>
      <w:r w:rsidR="00BF3D60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ав</w:t>
      </w:r>
      <w:r w:rsidR="008C6236" w:rsidRPr="00CF358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оматизировать документооборот и </w:t>
      </w:r>
      <w:r w:rsidR="00BF3D60" w:rsidRPr="00CF358C">
        <w:rPr>
          <w:rFonts w:ascii="Times New Roman" w:hAnsi="Times New Roman" w:cs="Times New Roman"/>
          <w:sz w:val="28"/>
          <w:szCs w:val="28"/>
          <w:lang w:val="ru-RU"/>
        </w:rPr>
        <w:t>оперативную выписку ЭСФ.</w:t>
      </w:r>
      <w:r w:rsidR="00A7791E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AD8" w:rsidRDefault="00A7791E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ИС ЭСФ реализована </w:t>
      </w:r>
      <w:r w:rsidR="00802AD8">
        <w:rPr>
          <w:rFonts w:ascii="Times New Roman" w:hAnsi="Times New Roman" w:cs="Times New Roman"/>
          <w:sz w:val="28"/>
          <w:szCs w:val="28"/>
          <w:lang w:val="ru-RU"/>
        </w:rPr>
        <w:t>на государственной платформе и предоставляется в пользование налогоплательщикам бесплатно.</w:t>
      </w:r>
      <w:r w:rsidR="00802AD8" w:rsidRPr="00802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2AD8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proofErr w:type="spellStart"/>
      <w:r w:rsidR="00802AD8">
        <w:rPr>
          <w:rFonts w:ascii="Times New Roman" w:hAnsi="Times New Roman" w:cs="Times New Roman"/>
          <w:sz w:val="28"/>
          <w:szCs w:val="28"/>
          <w:lang w:val="ru-RU"/>
        </w:rPr>
        <w:t>вендорам</w:t>
      </w:r>
      <w:proofErr w:type="spellEnd"/>
      <w:r w:rsidR="00802AD8">
        <w:rPr>
          <w:rFonts w:ascii="Times New Roman" w:hAnsi="Times New Roman" w:cs="Times New Roman"/>
          <w:sz w:val="28"/>
          <w:szCs w:val="28"/>
          <w:lang w:val="ru-RU"/>
        </w:rPr>
        <w:t>, занимающимся разработкой программных продуктов по электронному документообороту, к</w:t>
      </w:r>
      <w:r w:rsidR="00802AD8" w:rsidRPr="00CF358C">
        <w:rPr>
          <w:rFonts w:ascii="Times New Roman" w:hAnsi="Times New Roman" w:cs="Times New Roman"/>
          <w:sz w:val="28"/>
          <w:szCs w:val="28"/>
          <w:lang w:val="ru-RU"/>
        </w:rPr>
        <w:t>омплект разработчика с подробным описанием сервисов и методов предоставляется бесплатно.</w:t>
      </w:r>
      <w:proofErr w:type="gramEnd"/>
    </w:p>
    <w:p w:rsidR="00802AD8" w:rsidRDefault="00217F2F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58C">
        <w:rPr>
          <w:rFonts w:ascii="Times New Roman" w:hAnsi="Times New Roman" w:cs="Times New Roman"/>
          <w:sz w:val="28"/>
          <w:szCs w:val="28"/>
          <w:lang w:val="ru-RU"/>
        </w:rPr>
        <w:t>Для упрощения работы налогоплательщиков в ИС ЭСФ реализована интеграция с учетными системами налогоплательщиков посред</w:t>
      </w:r>
      <w:r w:rsidR="001C1A91">
        <w:rPr>
          <w:rFonts w:ascii="Times New Roman" w:hAnsi="Times New Roman" w:cs="Times New Roman"/>
          <w:sz w:val="28"/>
          <w:szCs w:val="28"/>
          <w:lang w:val="ru-RU"/>
        </w:rPr>
        <w:t>ством открытого API-интерфейса.</w:t>
      </w:r>
    </w:p>
    <w:p w:rsidR="002A12C1" w:rsidRDefault="00802AD8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р</w:t>
      </w:r>
      <w:r w:rsidR="00217F2F" w:rsidRPr="00CF358C">
        <w:rPr>
          <w:rFonts w:ascii="Times New Roman" w:hAnsi="Times New Roman" w:cs="Times New Roman"/>
          <w:sz w:val="28"/>
          <w:szCs w:val="28"/>
          <w:lang w:val="ru-RU"/>
        </w:rPr>
        <w:t>еализованы методы для выполнения всех операций с электронными документами, доступных пользователю в WEB-приложении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которое удобно </w:t>
      </w:r>
      <w:r w:rsidR="002A12C1" w:rsidRPr="00CF358C">
        <w:rPr>
          <w:rFonts w:ascii="Times New Roman" w:hAnsi="Times New Roman" w:cs="Times New Roman"/>
          <w:sz w:val="28"/>
          <w:szCs w:val="28"/>
          <w:lang w:val="ru-RU"/>
        </w:rPr>
        <w:t>для малых предприятий (ввод на портале), выписывающих небольшое количество ЭСФ и не имеющих дополнительных систем бухгалтерского учета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для</w:t>
      </w:r>
      <w:r w:rsidR="002A12C1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средних предприятий (пакетная загрузка), которые используют специализированные системы бухгалтерского учета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2AD8" w:rsidRDefault="00802AD8" w:rsidP="0080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712">
        <w:rPr>
          <w:rFonts w:ascii="Times New Roman" w:hAnsi="Times New Roman" w:cs="Times New Roman"/>
          <w:b/>
          <w:sz w:val="28"/>
          <w:szCs w:val="28"/>
          <w:lang w:val="ru-RU"/>
        </w:rPr>
        <w:t>Модуль «Выписка ЭСФ»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запущен с 2014 года. Позволяет:</w:t>
      </w:r>
    </w:p>
    <w:p w:rsidR="00116712" w:rsidRDefault="00802AD8" w:rsidP="00802A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ять </w:t>
      </w:r>
      <w:r w:rsidR="00116712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правами доступа для 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>работников предприятия-</w:t>
      </w:r>
      <w:r w:rsidR="00116712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пользователей 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ИС ЭСФ </w:t>
      </w:r>
      <w:r w:rsidR="00116712" w:rsidRPr="00CF358C">
        <w:rPr>
          <w:rFonts w:ascii="Times New Roman" w:hAnsi="Times New Roman" w:cs="Times New Roman"/>
          <w:sz w:val="28"/>
          <w:szCs w:val="28"/>
          <w:lang w:val="ru-RU"/>
        </w:rPr>
        <w:t>на основе ролей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управление учетными з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>аписями пользователей, настройка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ролей </w:t>
      </w:r>
      <w:r w:rsidR="00116712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прав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для пользователей, 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ограничения времени по предоставлению. </w:t>
      </w:r>
      <w:proofErr w:type="gramStart"/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Прав пользователям, быстрый отзыв прав и блокировка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учётных записей пользователей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 при увольнении работника);</w:t>
      </w:r>
      <w:proofErr w:type="gramEnd"/>
    </w:p>
    <w:p w:rsidR="00116712" w:rsidRDefault="00802AD8" w:rsidP="0080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проводить все операции по выписке ЭСФ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выписка основного и дополнительного ЭСФ, выписка исправленного ЭСФ с аннулир</w:t>
      </w:r>
      <w:r w:rsidR="00116712">
        <w:rPr>
          <w:rFonts w:ascii="Times New Roman" w:hAnsi="Times New Roman" w:cs="Times New Roman"/>
          <w:sz w:val="28"/>
          <w:szCs w:val="28"/>
          <w:lang w:val="ru-RU"/>
        </w:rPr>
        <w:t>ование основного ЭСФ, отзыв ЭСФ);</w:t>
      </w:r>
    </w:p>
    <w:p w:rsidR="00116712" w:rsidRDefault="00116712" w:rsidP="0080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оперативно обменивать </w:t>
      </w:r>
      <w:r w:rsidR="009A3985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информацией между </w:t>
      </w:r>
      <w:r w:rsidR="009A3985">
        <w:rPr>
          <w:rFonts w:ascii="Times New Roman" w:hAnsi="Times New Roman" w:cs="Times New Roman"/>
          <w:sz w:val="28"/>
          <w:szCs w:val="28"/>
          <w:lang w:val="ru-RU"/>
        </w:rPr>
        <w:t>своими работниками, а также с работниками контрагенто</w:t>
      </w:r>
      <w:r w:rsidR="00DE445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6712" w:rsidRDefault="00116712" w:rsidP="0080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получать новости от Комитета государственных доходов</w:t>
      </w:r>
      <w:r w:rsidR="009A3985" w:rsidRPr="009A3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98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A3985" w:rsidRPr="00CF358C">
        <w:rPr>
          <w:rFonts w:ascii="Times New Roman" w:hAnsi="Times New Roman" w:cs="Times New Roman"/>
          <w:sz w:val="28"/>
          <w:szCs w:val="28"/>
          <w:lang w:val="ru-RU"/>
        </w:rPr>
        <w:t>уведомления о различных событиях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2AD8" w:rsidRDefault="0011671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802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отправлять ЭСФ в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осударственные органы РК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(передача данных по ЭСФ на портал «Зерновые расписки»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приложения к заявке на получение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985" w:rsidRDefault="009A3985" w:rsidP="0052080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985">
        <w:rPr>
          <w:rFonts w:ascii="Times New Roman" w:hAnsi="Times New Roman" w:cs="Times New Roman"/>
          <w:b/>
          <w:sz w:val="28"/>
          <w:szCs w:val="28"/>
          <w:lang w:val="ru-RU"/>
        </w:rPr>
        <w:t>Модуль «Электронные договоры»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 для работы с договорами и дополнительными соглашениями. Модуль позволяет автоматизировать весь процесс жизненного цикла договора: от его создания до согласования, утверждения, расторжения, закрытия. Договор может быть 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создан, как поставщиком, так и получателем услуг, на каждой стороне договора может быть более одного участника. Имеется ряд типов договоров.</w:t>
      </w:r>
    </w:p>
    <w:p w:rsidR="00520800" w:rsidRDefault="00520800" w:rsidP="00DE1A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800">
        <w:rPr>
          <w:rFonts w:ascii="Times New Roman" w:hAnsi="Times New Roman" w:cs="Times New Roman"/>
          <w:b/>
          <w:sz w:val="28"/>
          <w:szCs w:val="28"/>
          <w:lang w:val="ru-RU"/>
        </w:rPr>
        <w:t>Модуль «Акты выполненных работ»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 для осуществления регистрации выполнения работ, оказания услуг. Механизм работы с Актами выполненных работ позволяет регистрировать в ИС ЭСФ факт передачи услуги или работы от Исполнителя к Заказчику в режиме </w:t>
      </w:r>
      <w:proofErr w:type="spellStart"/>
      <w:r w:rsidRPr="00CF358C">
        <w:rPr>
          <w:rFonts w:ascii="Times New Roman" w:hAnsi="Times New Roman" w:cs="Times New Roman"/>
          <w:sz w:val="28"/>
          <w:szCs w:val="28"/>
          <w:lang w:val="ru-RU"/>
        </w:rPr>
        <w:t>on-line</w:t>
      </w:r>
      <w:proofErr w:type="spellEnd"/>
      <w:r w:rsidRPr="00CF358C">
        <w:rPr>
          <w:rFonts w:ascii="Times New Roman" w:hAnsi="Times New Roman" w:cs="Times New Roman"/>
          <w:sz w:val="28"/>
          <w:szCs w:val="28"/>
          <w:lang w:val="ru-RU"/>
        </w:rPr>
        <w:t>. Акт выполненных работ можно создать на основании Электронного договора, созданного в системе ИС ЭСФ. Реализация данного функционала позволила упростить заполнение ЭСФ. При заполнении информация с электронного договора и акта выполненных работ в ЭСФ заполняется автоматически.</w:t>
      </w:r>
    </w:p>
    <w:p w:rsidR="00DE1A43" w:rsidRPr="00CF358C" w:rsidRDefault="00DE1A43" w:rsidP="00DE1A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A43">
        <w:rPr>
          <w:rFonts w:ascii="Times New Roman" w:hAnsi="Times New Roman" w:cs="Times New Roman"/>
          <w:b/>
          <w:sz w:val="28"/>
          <w:szCs w:val="28"/>
          <w:lang w:val="ru-RU"/>
        </w:rPr>
        <w:t>Модуль «Виртуальный склад»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 для осуществления сквозного контроля от момента ввоза на территорию РК либо его производства в РК и до момента его реализации. Виртуальный склад автоматизирует процесс движения товарооборота в Республике, что позволяет отслеживать остатки товара на виртуальных складах налогоплательщиков в режиме реального времени и как следствие недопущение реализации товара в количестве, превышающем количество на складе. </w:t>
      </w:r>
      <w:proofErr w:type="gramStart"/>
      <w:r w:rsidRPr="00CF358C">
        <w:rPr>
          <w:rFonts w:ascii="Times New Roman" w:hAnsi="Times New Roman" w:cs="Times New Roman"/>
          <w:sz w:val="28"/>
          <w:szCs w:val="28"/>
          <w:lang w:val="ru-RU"/>
        </w:rPr>
        <w:t>Для прихода товаров на ВС реализована автоматическая передача сведений из информационных систем таможенной службы на основании деклараций на товары</w:t>
      </w:r>
      <w:proofErr w:type="gramEnd"/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и налоговой службы органов государственных доходов на основании заявлений о ввозе товаров и уплате косвенных налогов (ФНО328).</w:t>
      </w:r>
    </w:p>
    <w:p w:rsidR="00DE445F" w:rsidRDefault="00DE1A43" w:rsidP="00DE1A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целей модуля «Виртуальный склад» в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системе ИС ЭСФ реализован единый каталог товаров, работ,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(Глобальный справочник Виртуальных складов, ГСВС), ко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содержит классификаторы КП ВЭД и ТН ВЭД.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Данный каталог помогает НП идентифицировать товар при его реализации. В случае не обнаружении необходимого товара в каталоге реализована возможность добавления товара на 3 уровень ГСВС </w:t>
      </w:r>
      <w:r w:rsidR="00DE445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>алогоплательщиком посредством Заявки</w:t>
      </w:r>
      <w:r w:rsidR="00DE445F">
        <w:rPr>
          <w:rFonts w:ascii="Times New Roman" w:hAnsi="Times New Roman" w:cs="Times New Roman"/>
          <w:sz w:val="28"/>
          <w:szCs w:val="28"/>
          <w:lang w:val="ru-RU"/>
        </w:rPr>
        <w:t xml:space="preserve"> на включение товаров в каталог.</w:t>
      </w:r>
    </w:p>
    <w:p w:rsidR="007F079D" w:rsidRPr="00DA4A88" w:rsidRDefault="00DE445F" w:rsidP="007F07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ИС ЭСФ на основе модулей «Выписка ЭСФ» и «Виртуальный склад» реализован </w:t>
      </w:r>
      <w:r w:rsidRPr="00DA4A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Механизм </w:t>
      </w:r>
      <w:proofErr w:type="spellStart"/>
      <w:r w:rsidRPr="00DA4A88">
        <w:rPr>
          <w:rFonts w:ascii="Times New Roman" w:hAnsi="Times New Roman" w:cs="Times New Roman"/>
          <w:b/>
          <w:sz w:val="28"/>
          <w:szCs w:val="28"/>
          <w:lang w:val="ru-RU"/>
        </w:rPr>
        <w:t>прослеживаемости</w:t>
      </w:r>
      <w:proofErr w:type="spellEnd"/>
      <w:r w:rsidR="007F079D" w:rsidRPr="00DA4A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товаров, в отношении которых применяются пониженные ставки ввозных таможенных пошлин, </w:t>
      </w: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в целях исполнения </w:t>
      </w:r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>обязательств, взятых в соответствии с Протоколом от 16 октября 2015 года «О некоторых вопросах ввоза и обращения товаров на таможенной территории ЕАЭС» (</w:t>
      </w:r>
      <w:proofErr w:type="spellStart"/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>Бурабайский</w:t>
      </w:r>
      <w:proofErr w:type="spellEnd"/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протокол) на себя Республикой Казахстан при присоединении к Всемирной торговой</w:t>
      </w:r>
      <w:proofErr w:type="gramEnd"/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организации.</w:t>
      </w:r>
    </w:p>
    <w:p w:rsidR="00DA4A88" w:rsidRPr="00DA4A88" w:rsidRDefault="007F079D" w:rsidP="007F07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Механизм позволяет обеспечить</w:t>
      </w:r>
      <w:r w:rsidR="00DA4A88" w:rsidRPr="00DA4A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4A88" w:rsidRPr="00DA4A88" w:rsidRDefault="00DA4A88" w:rsidP="007F07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>прослеживаемость</w:t>
      </w:r>
      <w:proofErr w:type="spellEnd"/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товаров из Перечня изъятия</w:t>
      </w:r>
      <w:r w:rsidRPr="00DA4A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4A88" w:rsidRPr="00DA4A88" w:rsidRDefault="00DA4A88" w:rsidP="007F07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2) соотнесение сведений о товарах, включенных в Перечень и вывозимых в другие государства-члены ЕАЭС, с информацией о </w:t>
      </w:r>
      <w:bookmarkStart w:id="0" w:name="_GoBack"/>
      <w:bookmarkEnd w:id="0"/>
      <w:r w:rsidRPr="00DA4A88">
        <w:rPr>
          <w:rFonts w:ascii="Times New Roman" w:hAnsi="Times New Roman" w:cs="Times New Roman"/>
          <w:sz w:val="28"/>
          <w:szCs w:val="28"/>
          <w:lang w:val="ru-RU"/>
        </w:rPr>
        <w:t>товарах, в отношении которых применена ставка ЕТТ ЕАЭС</w:t>
      </w:r>
    </w:p>
    <w:p w:rsidR="007F079D" w:rsidRPr="00DA4A88" w:rsidRDefault="00DA4A88" w:rsidP="007F07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не допущение вывоза на территорию других государств-членов ЕАЭС таких товаров и выписки по таким товарам ЭСФ, который в соответствии с </w:t>
      </w:r>
      <w:proofErr w:type="spellStart"/>
      <w:r w:rsidRPr="00DA4A88">
        <w:rPr>
          <w:rFonts w:ascii="Times New Roman" w:hAnsi="Times New Roman" w:cs="Times New Roman"/>
          <w:sz w:val="28"/>
          <w:szCs w:val="28"/>
          <w:lang w:val="ru-RU"/>
        </w:rPr>
        <w:t>Бурабайским</w:t>
      </w:r>
      <w:proofErr w:type="spellEnd"/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был определен </w:t>
      </w:r>
      <w:proofErr w:type="spellStart"/>
      <w:proofErr w:type="gramStart"/>
      <w:r w:rsidRPr="00DA4A88">
        <w:rPr>
          <w:rFonts w:ascii="Times New Roman" w:hAnsi="Times New Roman" w:cs="Times New Roman"/>
          <w:sz w:val="28"/>
          <w:szCs w:val="28"/>
          <w:lang w:val="ru-RU"/>
        </w:rPr>
        <w:t>товаро</w:t>
      </w:r>
      <w:proofErr w:type="spellEnd"/>
      <w:r w:rsidRPr="00DA4A88">
        <w:rPr>
          <w:rFonts w:ascii="Times New Roman" w:hAnsi="Times New Roman" w:cs="Times New Roman"/>
          <w:sz w:val="28"/>
          <w:szCs w:val="28"/>
          <w:lang w:val="ru-RU"/>
        </w:rPr>
        <w:t>-сопроводительным</w:t>
      </w:r>
      <w:proofErr w:type="gramEnd"/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документом</w:t>
      </w:r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02AD8" w:rsidRPr="00DA4A88" w:rsidRDefault="00116712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DA4A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Эффект для бизнеса:</w:t>
      </w:r>
    </w:p>
    <w:p w:rsidR="00520800" w:rsidRPr="00DA4A88" w:rsidRDefault="009A3985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сокращение </w:t>
      </w:r>
      <w:r w:rsidR="00520800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расходов и временных затрат на документооборот между субъектами бизнеса (расходы на бумагу, принтеры, </w:t>
      </w:r>
      <w:r w:rsidR="007F079D" w:rsidRPr="00DA4A88">
        <w:rPr>
          <w:rFonts w:ascii="Times New Roman" w:hAnsi="Times New Roman" w:cs="Times New Roman"/>
          <w:sz w:val="28"/>
          <w:szCs w:val="28"/>
          <w:lang w:val="ru-RU"/>
        </w:rPr>
        <w:t>картриджи</w:t>
      </w:r>
      <w:r w:rsidR="00520800" w:rsidRPr="00DA4A88">
        <w:rPr>
          <w:rFonts w:ascii="Times New Roman" w:hAnsi="Times New Roman" w:cs="Times New Roman"/>
          <w:sz w:val="28"/>
          <w:szCs w:val="28"/>
          <w:lang w:val="ru-RU"/>
        </w:rPr>
        <w:t>, тонеры, почтовые расходы, трудовые и временные ресурсы по физической доставке документов до контрагента);</w:t>
      </w:r>
    </w:p>
    <w:p w:rsidR="00520800" w:rsidRPr="00DA4A88" w:rsidRDefault="00520800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гарантия быстрой доставки счетов-фактур, </w:t>
      </w:r>
      <w:r w:rsidRPr="00DA4A88">
        <w:rPr>
          <w:rFonts w:ascii="Times New Roman" w:hAnsi="Times New Roman" w:cs="Times New Roman"/>
          <w:sz w:val="28"/>
          <w:szCs w:val="28"/>
          <w:lang w:val="ru-RU"/>
        </w:rPr>
        <w:t>электронных договоров и актов выполненных работ;</w:t>
      </w:r>
    </w:p>
    <w:p w:rsidR="00C30432" w:rsidRPr="00DA4A88" w:rsidRDefault="00520800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="00C3043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конфиденциальности информации;</w:t>
      </w:r>
    </w:p>
    <w:p w:rsidR="00C30432" w:rsidRPr="00DA4A88" w:rsidRDefault="00C3043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4) возможность исключить выписку фиктивных счетов-фактур уволенным работником;</w:t>
      </w:r>
    </w:p>
    <w:p w:rsidR="00C30432" w:rsidRPr="00DA4A88" w:rsidRDefault="00C3043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5) использование сервиса отчетов для формирования налоговой отчетности по НДС;</w:t>
      </w:r>
    </w:p>
    <w:p w:rsidR="00116712" w:rsidRPr="00DA4A88" w:rsidRDefault="00C3043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>существенное сокращение для пользователей ИС ЭСФ объема налоговой отчетности, представляемой по НДС</w:t>
      </w:r>
      <w:r w:rsidRPr="00DA4A88">
        <w:rPr>
          <w:rFonts w:ascii="Times New Roman" w:hAnsi="Times New Roman" w:cs="Times New Roman"/>
          <w:sz w:val="28"/>
          <w:szCs w:val="28"/>
          <w:lang w:val="ru-RU"/>
        </w:rPr>
        <w:t>, за счет отмены представления реестров счетов-фактур по реализации и по приобретению (7 и 8 приложение к Декларации по НДС ФНО 300);</w:t>
      </w:r>
    </w:p>
    <w:p w:rsidR="00116712" w:rsidRPr="00DA4A88" w:rsidRDefault="00C3043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7) ускорение процедуры получения оплаты из бюджета по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 государственном закупе, поскольку позволяет государственному учреждению, которое является получателем товаров (работ, услуг), автоматически формировать счета на оплату в ИС «Казначейство-клиент» на основе электронного счета-фактуры, в</w:t>
      </w:r>
      <w:r w:rsidRPr="00DA4A88">
        <w:rPr>
          <w:rFonts w:ascii="Times New Roman" w:hAnsi="Times New Roman" w:cs="Times New Roman"/>
          <w:sz w:val="28"/>
          <w:szCs w:val="28"/>
          <w:lang w:val="ru-RU"/>
        </w:rPr>
        <w:t>ыписанного поставщиком в ИС ЭСФ;</w:t>
      </w:r>
    </w:p>
    <w:p w:rsidR="00116712" w:rsidRPr="00DA4A88" w:rsidRDefault="00C30432" w:rsidP="009A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8) исключение </w:t>
      </w:r>
      <w:r w:rsidR="0066755B" w:rsidRPr="00DA4A88">
        <w:rPr>
          <w:rFonts w:ascii="Times New Roman" w:hAnsi="Times New Roman" w:cs="Times New Roman"/>
          <w:sz w:val="28"/>
          <w:szCs w:val="28"/>
          <w:lang w:val="ru-RU"/>
        </w:rPr>
        <w:t>ошибок ручного ввода и повы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>шение эффективности</w:t>
      </w:r>
      <w:r w:rsidR="0066755B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работы предпринимател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ей, поскольку в 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>ИС ЭСФ на всех этапах работы выполняет регламентированные проверки документа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форматно-логический контроль 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>по выписке ЭСФ, проверка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регистрационных данных поставщика и получателя, 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>проверка действительности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цифровой подписи поставщика</w:t>
      </w:r>
      <w:r w:rsidR="00DE1A43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и др.), а также отображает на экране сообщения об ошибках.</w:t>
      </w:r>
      <w:r w:rsidR="00116712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6712" w:rsidRPr="00DA4A88" w:rsidRDefault="00DE1A43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DA4A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Эффект для государства:</w:t>
      </w:r>
    </w:p>
    <w:p w:rsidR="00DA4A88" w:rsidRDefault="00DE1A43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88">
        <w:rPr>
          <w:rFonts w:ascii="Times New Roman" w:hAnsi="Times New Roman" w:cs="Times New Roman"/>
          <w:sz w:val="28"/>
          <w:szCs w:val="28"/>
          <w:lang w:val="ru-RU"/>
        </w:rPr>
        <w:t>1) обеспечение выполнения обязател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>ьств</w:t>
      </w:r>
      <w:r w:rsidR="00DA4A88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A4A88" w:rsidRPr="00DA4A88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 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="00DA4A88">
        <w:rPr>
          <w:rFonts w:ascii="Times New Roman" w:hAnsi="Times New Roman" w:cs="Times New Roman"/>
          <w:sz w:val="28"/>
          <w:szCs w:val="28"/>
          <w:lang w:val="ru-RU"/>
        </w:rPr>
        <w:t>Бурабайскому</w:t>
      </w:r>
      <w:proofErr w:type="spellEnd"/>
      <w:r w:rsidR="00DA4A88">
        <w:rPr>
          <w:rFonts w:ascii="Times New Roman" w:hAnsi="Times New Roman" w:cs="Times New Roman"/>
          <w:sz w:val="28"/>
          <w:szCs w:val="28"/>
          <w:lang w:val="ru-RU"/>
        </w:rPr>
        <w:t xml:space="preserve"> протоколу;</w:t>
      </w:r>
    </w:p>
    <w:p w:rsidR="00DA4A88" w:rsidRDefault="00DA4A88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повышение качества налогового администрирования;</w:t>
      </w:r>
    </w:p>
    <w:p w:rsidR="00DA4A88" w:rsidRDefault="00DA4A88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оказание помощи добросовестным налогоплательщикам в исполнении налоговых обязательств;</w:t>
      </w:r>
    </w:p>
    <w:p w:rsidR="00DA4A88" w:rsidRDefault="00DA4A88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702040">
        <w:rPr>
          <w:rFonts w:ascii="Times New Roman" w:hAnsi="Times New Roman" w:cs="Times New Roman"/>
          <w:sz w:val="28"/>
          <w:szCs w:val="28"/>
          <w:lang w:val="ru-RU"/>
        </w:rPr>
        <w:t>фокусирование контроля на недобросовестных налогоплательщиках.</w:t>
      </w:r>
    </w:p>
    <w:p w:rsidR="001B696D" w:rsidRDefault="001B696D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B696D" w:rsidRDefault="001B696D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B696D" w:rsidRDefault="001B696D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17F2F" w:rsidRPr="00CF358C" w:rsidRDefault="008C6236" w:rsidP="00CF3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AF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Казахстан признан одним из лидеров в области электронных счетов фактур.</w:t>
      </w:r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обновленной информации в опубликованном отчете январе 2019 года, швейцарской компании </w:t>
      </w:r>
      <w:proofErr w:type="spellStart"/>
      <w:r w:rsidRPr="00CF358C">
        <w:rPr>
          <w:rFonts w:ascii="Times New Roman" w:hAnsi="Times New Roman" w:cs="Times New Roman"/>
          <w:sz w:val="28"/>
          <w:szCs w:val="28"/>
        </w:rPr>
        <w:t>Billentis</w:t>
      </w:r>
      <w:proofErr w:type="spellEnd"/>
      <w:r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, которая является авторитетной организацией, специализирующейся на анализе отрасли электронного 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документооборота Республика Казахстан стремительно вошла в состав стран-лидеров по развитию систем </w:t>
      </w:r>
      <w:r w:rsidR="00EF7EE7" w:rsidRPr="00CF358C">
        <w:rPr>
          <w:rFonts w:ascii="Times New Roman" w:hAnsi="Times New Roman" w:cs="Times New Roman"/>
          <w:sz w:val="28"/>
          <w:szCs w:val="28"/>
        </w:rPr>
        <w:t>E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7EE7" w:rsidRPr="00CF358C">
        <w:rPr>
          <w:rFonts w:ascii="Times New Roman" w:hAnsi="Times New Roman" w:cs="Times New Roman"/>
          <w:sz w:val="28"/>
          <w:szCs w:val="28"/>
        </w:rPr>
        <w:t>Invoicing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. Как отметил основатель компании </w:t>
      </w:r>
      <w:proofErr w:type="spellStart"/>
      <w:r w:rsidR="00EF7EE7" w:rsidRPr="00CF358C">
        <w:rPr>
          <w:rFonts w:ascii="Times New Roman" w:hAnsi="Times New Roman" w:cs="Times New Roman"/>
          <w:sz w:val="28"/>
          <w:szCs w:val="28"/>
        </w:rPr>
        <w:t>Billentis</w:t>
      </w:r>
      <w:proofErr w:type="spellEnd"/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Бруно Кох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 xml:space="preserve"> «электронная система счетов-фактур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систем и новшества, используемые в Казахстане, 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>показываю</w:t>
      </w:r>
      <w:r w:rsidR="00DA4A88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т основательный подход к процессу </w:t>
      </w:r>
      <w:proofErr w:type="spellStart"/>
      <w:r w:rsidR="00DA4A88" w:rsidRPr="00CF358C">
        <w:rPr>
          <w:rFonts w:ascii="Times New Roman" w:hAnsi="Times New Roman" w:cs="Times New Roman"/>
          <w:sz w:val="28"/>
          <w:szCs w:val="28"/>
          <w:lang w:val="ru-RU"/>
        </w:rPr>
        <w:t>прослеживаемости</w:t>
      </w:r>
      <w:proofErr w:type="spellEnd"/>
      <w:r w:rsidR="00DA4A88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 товаров, их логической и финансовой связи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>получили высокую оценку профильных специалистов</w:t>
      </w:r>
      <w:r w:rsidR="00DA4A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F7EE7" w:rsidRPr="00CF3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217F2F" w:rsidRPr="00CF358C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E4" w:rsidRDefault="00863EE4" w:rsidP="00DA4A88">
      <w:pPr>
        <w:spacing w:after="0" w:line="240" w:lineRule="auto"/>
      </w:pPr>
      <w:r>
        <w:separator/>
      </w:r>
    </w:p>
  </w:endnote>
  <w:endnote w:type="continuationSeparator" w:id="0">
    <w:p w:rsidR="00863EE4" w:rsidRDefault="00863EE4" w:rsidP="00DA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81971"/>
      <w:docPartObj>
        <w:docPartGallery w:val="Page Numbers (Bottom of Page)"/>
        <w:docPartUnique/>
      </w:docPartObj>
    </w:sdtPr>
    <w:sdtEndPr/>
    <w:sdtContent>
      <w:p w:rsidR="00DA4A88" w:rsidRDefault="00DA4A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94" w:rsidRPr="00CA1F94">
          <w:rPr>
            <w:noProof/>
            <w:lang w:val="ru-RU"/>
          </w:rPr>
          <w:t>4</w:t>
        </w:r>
        <w:r>
          <w:fldChar w:fldCharType="end"/>
        </w:r>
      </w:p>
    </w:sdtContent>
  </w:sdt>
  <w:p w:rsidR="00DA4A88" w:rsidRDefault="00DA4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E4" w:rsidRDefault="00863EE4" w:rsidP="00DA4A88">
      <w:pPr>
        <w:spacing w:after="0" w:line="240" w:lineRule="auto"/>
      </w:pPr>
      <w:r>
        <w:separator/>
      </w:r>
    </w:p>
  </w:footnote>
  <w:footnote w:type="continuationSeparator" w:id="0">
    <w:p w:rsidR="00863EE4" w:rsidRDefault="00863EE4" w:rsidP="00DA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42E"/>
    <w:multiLevelType w:val="hybridMultilevel"/>
    <w:tmpl w:val="2348EAF4"/>
    <w:lvl w:ilvl="0" w:tplc="54105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036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AFE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62A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219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12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5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A7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69E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C0E3F"/>
    <w:multiLevelType w:val="hybridMultilevel"/>
    <w:tmpl w:val="0190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455"/>
    <w:multiLevelType w:val="hybridMultilevel"/>
    <w:tmpl w:val="BD700922"/>
    <w:lvl w:ilvl="0" w:tplc="B7D86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254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8DA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827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CF1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E7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888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AA2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EBD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E1DC6"/>
    <w:multiLevelType w:val="hybridMultilevel"/>
    <w:tmpl w:val="EEEC8B6E"/>
    <w:lvl w:ilvl="0" w:tplc="5C3E36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C89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CF8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84E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C86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E4F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807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0F0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01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31221"/>
    <w:multiLevelType w:val="hybridMultilevel"/>
    <w:tmpl w:val="3CFE5A00"/>
    <w:lvl w:ilvl="0" w:tplc="0ABE7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A13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8D6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6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600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629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E46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816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7C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D61B1"/>
    <w:multiLevelType w:val="hybridMultilevel"/>
    <w:tmpl w:val="13BC9A86"/>
    <w:lvl w:ilvl="0" w:tplc="85AA2F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A8C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80C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E6A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613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0EB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E85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A00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641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E4DFE"/>
    <w:multiLevelType w:val="hybridMultilevel"/>
    <w:tmpl w:val="7CD469D4"/>
    <w:lvl w:ilvl="0" w:tplc="7416C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EC6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BF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43B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E3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8FD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BA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E3F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31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C5A3B"/>
    <w:multiLevelType w:val="hybridMultilevel"/>
    <w:tmpl w:val="45F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0474B"/>
    <w:multiLevelType w:val="hybridMultilevel"/>
    <w:tmpl w:val="73ECBC7A"/>
    <w:lvl w:ilvl="0" w:tplc="42983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220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E3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C1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EC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24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08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8D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6E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33A36"/>
    <w:multiLevelType w:val="hybridMultilevel"/>
    <w:tmpl w:val="B6403E20"/>
    <w:lvl w:ilvl="0" w:tplc="DE5025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E6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8F1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2E5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02A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40E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D3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4D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ABE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7632D"/>
    <w:multiLevelType w:val="hybridMultilevel"/>
    <w:tmpl w:val="218EB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5A1AA0"/>
    <w:multiLevelType w:val="hybridMultilevel"/>
    <w:tmpl w:val="236E9F3E"/>
    <w:lvl w:ilvl="0" w:tplc="8954E9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A66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C29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CE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E81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0B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E6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4A3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A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C4A31"/>
    <w:multiLevelType w:val="hybridMultilevel"/>
    <w:tmpl w:val="17800652"/>
    <w:lvl w:ilvl="0" w:tplc="F1B06F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63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8F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F0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602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EA1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1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C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C6E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8739B"/>
    <w:multiLevelType w:val="hybridMultilevel"/>
    <w:tmpl w:val="889680AE"/>
    <w:lvl w:ilvl="0" w:tplc="23303D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19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6E3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2B1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067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EF2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8A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24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A8F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3218A"/>
    <w:multiLevelType w:val="hybridMultilevel"/>
    <w:tmpl w:val="DEB41E9A"/>
    <w:lvl w:ilvl="0" w:tplc="3FAABA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E17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73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82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C9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5E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E9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C33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3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90889"/>
    <w:multiLevelType w:val="hybridMultilevel"/>
    <w:tmpl w:val="5E8212E8"/>
    <w:lvl w:ilvl="0" w:tplc="B756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8AC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6C8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C0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2F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CC5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2B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6CF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84C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54F2E"/>
    <w:multiLevelType w:val="hybridMultilevel"/>
    <w:tmpl w:val="9B7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27B7C"/>
    <w:multiLevelType w:val="hybridMultilevel"/>
    <w:tmpl w:val="0B168A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013B8B"/>
    <w:multiLevelType w:val="hybridMultilevel"/>
    <w:tmpl w:val="23B2EF0E"/>
    <w:lvl w:ilvl="0" w:tplc="7E10D3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DD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A51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65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45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094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E4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F2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C4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18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  <w:num w:numId="17">
    <w:abstractNumId w:val="6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E"/>
    <w:rsid w:val="000A07C5"/>
    <w:rsid w:val="00116712"/>
    <w:rsid w:val="0012001E"/>
    <w:rsid w:val="00133865"/>
    <w:rsid w:val="00142F5F"/>
    <w:rsid w:val="00175638"/>
    <w:rsid w:val="001B696D"/>
    <w:rsid w:val="001C1A91"/>
    <w:rsid w:val="00217F2F"/>
    <w:rsid w:val="002773CC"/>
    <w:rsid w:val="002A12C1"/>
    <w:rsid w:val="002C2F92"/>
    <w:rsid w:val="002D5B2F"/>
    <w:rsid w:val="00306D96"/>
    <w:rsid w:val="0037237B"/>
    <w:rsid w:val="00395A6A"/>
    <w:rsid w:val="003F0369"/>
    <w:rsid w:val="00441EDB"/>
    <w:rsid w:val="004F0E63"/>
    <w:rsid w:val="00520800"/>
    <w:rsid w:val="00522B3E"/>
    <w:rsid w:val="00532AFA"/>
    <w:rsid w:val="00540367"/>
    <w:rsid w:val="005624F0"/>
    <w:rsid w:val="0066755B"/>
    <w:rsid w:val="00667D3D"/>
    <w:rsid w:val="006D4481"/>
    <w:rsid w:val="006D795D"/>
    <w:rsid w:val="006E7135"/>
    <w:rsid w:val="006F1D9B"/>
    <w:rsid w:val="006F7AFA"/>
    <w:rsid w:val="00700389"/>
    <w:rsid w:val="00702040"/>
    <w:rsid w:val="00731B36"/>
    <w:rsid w:val="0076293A"/>
    <w:rsid w:val="007756E3"/>
    <w:rsid w:val="007915E6"/>
    <w:rsid w:val="007A6421"/>
    <w:rsid w:val="007F079D"/>
    <w:rsid w:val="00802AD8"/>
    <w:rsid w:val="0082552B"/>
    <w:rsid w:val="00863EE4"/>
    <w:rsid w:val="00882323"/>
    <w:rsid w:val="00892F40"/>
    <w:rsid w:val="008C47C7"/>
    <w:rsid w:val="008C6236"/>
    <w:rsid w:val="008C73DE"/>
    <w:rsid w:val="009314B6"/>
    <w:rsid w:val="00967245"/>
    <w:rsid w:val="00974DED"/>
    <w:rsid w:val="009A3985"/>
    <w:rsid w:val="009F0900"/>
    <w:rsid w:val="00A40A0A"/>
    <w:rsid w:val="00A65DD7"/>
    <w:rsid w:val="00A7791E"/>
    <w:rsid w:val="00B075FD"/>
    <w:rsid w:val="00B10F03"/>
    <w:rsid w:val="00B16C8B"/>
    <w:rsid w:val="00B97A18"/>
    <w:rsid w:val="00BF3D60"/>
    <w:rsid w:val="00C30432"/>
    <w:rsid w:val="00CA1F94"/>
    <w:rsid w:val="00CB087D"/>
    <w:rsid w:val="00CB155A"/>
    <w:rsid w:val="00CE2A75"/>
    <w:rsid w:val="00CF358C"/>
    <w:rsid w:val="00D049FA"/>
    <w:rsid w:val="00D822B7"/>
    <w:rsid w:val="00DA4A88"/>
    <w:rsid w:val="00DD19D8"/>
    <w:rsid w:val="00DE1A43"/>
    <w:rsid w:val="00DE445F"/>
    <w:rsid w:val="00DF6795"/>
    <w:rsid w:val="00E51F6F"/>
    <w:rsid w:val="00E55DCE"/>
    <w:rsid w:val="00E563BD"/>
    <w:rsid w:val="00E86325"/>
    <w:rsid w:val="00EA2B51"/>
    <w:rsid w:val="00EF7EE7"/>
    <w:rsid w:val="00F151DF"/>
    <w:rsid w:val="00F814E4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3E"/>
    <w:pPr>
      <w:ind w:left="720"/>
      <w:contextualSpacing/>
    </w:pPr>
  </w:style>
  <w:style w:type="table" w:styleId="a4">
    <w:name w:val="Table Grid"/>
    <w:basedOn w:val="a1"/>
    <w:uiPriority w:val="39"/>
    <w:rsid w:val="0073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A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A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A88"/>
  </w:style>
  <w:style w:type="paragraph" w:styleId="aa">
    <w:name w:val="footer"/>
    <w:basedOn w:val="a"/>
    <w:link w:val="ab"/>
    <w:uiPriority w:val="99"/>
    <w:unhideWhenUsed/>
    <w:rsid w:val="00D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A88"/>
  </w:style>
  <w:style w:type="paragraph" w:styleId="ac">
    <w:name w:val="No Spacing"/>
    <w:aliases w:val="мелкий,Обя,мой рабочий,норма,Айгерим,ТекстОтчета,СНОСКИ,Алия,No Spacing,Без интервала11,No Spacing1,свой,Без интервала3,14 TNR,без интервала,Елжан,МОЙ СТИЛЬ,Без интервала1,Без интеБез интервала,Ерк!н,мой стиль,Без интервала21,Без интерваль"/>
    <w:link w:val="ad"/>
    <w:uiPriority w:val="1"/>
    <w:qFormat/>
    <w:rsid w:val="003F03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Без интервала11 Знак,No Spacing1 Знак,свой Знак,Без интервала3 Знак,14 TNR Знак,без интервала Знак,Елжан Знак"/>
    <w:link w:val="ac"/>
    <w:uiPriority w:val="1"/>
    <w:locked/>
    <w:rsid w:val="003F036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3E"/>
    <w:pPr>
      <w:ind w:left="720"/>
      <w:contextualSpacing/>
    </w:pPr>
  </w:style>
  <w:style w:type="table" w:styleId="a4">
    <w:name w:val="Table Grid"/>
    <w:basedOn w:val="a1"/>
    <w:uiPriority w:val="39"/>
    <w:rsid w:val="0073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A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A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A88"/>
  </w:style>
  <w:style w:type="paragraph" w:styleId="aa">
    <w:name w:val="footer"/>
    <w:basedOn w:val="a"/>
    <w:link w:val="ab"/>
    <w:uiPriority w:val="99"/>
    <w:unhideWhenUsed/>
    <w:rsid w:val="00D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A88"/>
  </w:style>
  <w:style w:type="paragraph" w:styleId="ac">
    <w:name w:val="No Spacing"/>
    <w:aliases w:val="мелкий,Обя,мой рабочий,норма,Айгерим,ТекстОтчета,СНОСКИ,Алия,No Spacing,Без интервала11,No Spacing1,свой,Без интервала3,14 TNR,без интервала,Елжан,МОЙ СТИЛЬ,Без интервала1,Без интеБез интервала,Ерк!н,мой стиль,Без интервала21,Без интерваль"/>
    <w:link w:val="ad"/>
    <w:uiPriority w:val="1"/>
    <w:qFormat/>
    <w:rsid w:val="003F03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Без интервала11 Знак,No Spacing1 Знак,свой Знак,Без интервала3 Знак,14 TNR Знак,без интервала Знак,Елжан Знак"/>
    <w:link w:val="ac"/>
    <w:uiPriority w:val="1"/>
    <w:locked/>
    <w:rsid w:val="003F036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B9C0-04B5-49DC-B9DA-E9684E46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Tkacheva</dc:creator>
  <cp:lastModifiedBy>Гульназ Есмагамбетова</cp:lastModifiedBy>
  <cp:revision>3</cp:revision>
  <cp:lastPrinted>2019-12-19T04:25:00Z</cp:lastPrinted>
  <dcterms:created xsi:type="dcterms:W3CDTF">2019-12-19T04:23:00Z</dcterms:created>
  <dcterms:modified xsi:type="dcterms:W3CDTF">2019-12-19T04:52:00Z</dcterms:modified>
</cp:coreProperties>
</file>